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801AAD">
        <w:rPr>
          <w:sz w:val="24"/>
          <w:szCs w:val="24"/>
        </w:rPr>
        <w:t>6</w:t>
      </w:r>
    </w:p>
    <w:p w:rsidR="002B4D98" w:rsidRPr="00121C29" w:rsidRDefault="00D40D4D">
      <w:pPr>
        <w:rPr>
          <w:sz w:val="24"/>
          <w:szCs w:val="24"/>
        </w:rPr>
      </w:pPr>
      <w:r>
        <w:rPr>
          <w:sz w:val="24"/>
          <w:szCs w:val="24"/>
        </w:rPr>
        <w:t>Assuming ideal diodes s</w:t>
      </w:r>
      <w:r w:rsidR="00121C29" w:rsidRPr="00121C29">
        <w:rPr>
          <w:sz w:val="24"/>
          <w:szCs w:val="24"/>
        </w:rPr>
        <w:t>ketch</w:t>
      </w:r>
      <w:r w:rsidR="00801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scale the </w:t>
      </w:r>
      <w:r w:rsidR="005B6808">
        <w:rPr>
          <w:sz w:val="24"/>
          <w:szCs w:val="24"/>
        </w:rPr>
        <w:t>transfer characteristics (</w:t>
      </w:r>
      <w:proofErr w:type="spellStart"/>
      <w:proofErr w:type="gramStart"/>
      <w:r w:rsidR="005B6808">
        <w:rPr>
          <w:i/>
          <w:sz w:val="24"/>
          <w:szCs w:val="24"/>
        </w:rPr>
        <w:t>v</w:t>
      </w:r>
      <w:r w:rsidR="005B6808">
        <w:rPr>
          <w:i/>
          <w:sz w:val="24"/>
          <w:szCs w:val="24"/>
          <w:vertAlign w:val="subscript"/>
        </w:rPr>
        <w:t>o</w:t>
      </w:r>
      <w:proofErr w:type="spellEnd"/>
      <w:proofErr w:type="gramEnd"/>
      <w:r w:rsidR="005B6808">
        <w:rPr>
          <w:sz w:val="24"/>
          <w:szCs w:val="24"/>
        </w:rPr>
        <w:t xml:space="preserve"> versus </w:t>
      </w:r>
      <w:proofErr w:type="spellStart"/>
      <w:r w:rsidR="005B6808">
        <w:rPr>
          <w:i/>
          <w:sz w:val="24"/>
          <w:szCs w:val="24"/>
        </w:rPr>
        <w:t>v</w:t>
      </w:r>
      <w:r w:rsidR="005B6808">
        <w:rPr>
          <w:i/>
          <w:sz w:val="24"/>
          <w:szCs w:val="24"/>
          <w:vertAlign w:val="subscript"/>
        </w:rPr>
        <w:t>in</w:t>
      </w:r>
      <w:proofErr w:type="spellEnd"/>
      <w:r w:rsidR="005B6808">
        <w:rPr>
          <w:sz w:val="24"/>
          <w:szCs w:val="24"/>
        </w:rPr>
        <w:t>)</w:t>
      </w:r>
      <w:r>
        <w:rPr>
          <w:sz w:val="24"/>
          <w:szCs w:val="24"/>
        </w:rPr>
        <w:t xml:space="preserve"> for the circuit shown below. </w:t>
      </w:r>
    </w:p>
    <w:p w:rsidR="00910275" w:rsidRPr="00121C29" w:rsidRDefault="006F11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0" cy="1860311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60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275" w:rsidRPr="00121C29" w:rsidRDefault="00910275">
      <w:pPr>
        <w:rPr>
          <w:sz w:val="24"/>
          <w:szCs w:val="24"/>
        </w:rPr>
      </w:pPr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121C29"/>
    <w:rsid w:val="00131FE2"/>
    <w:rsid w:val="00146135"/>
    <w:rsid w:val="00185F09"/>
    <w:rsid w:val="002B4D98"/>
    <w:rsid w:val="002B77B6"/>
    <w:rsid w:val="002E4C92"/>
    <w:rsid w:val="00321C94"/>
    <w:rsid w:val="004A63C8"/>
    <w:rsid w:val="004B50B3"/>
    <w:rsid w:val="005B6808"/>
    <w:rsid w:val="0068572E"/>
    <w:rsid w:val="006D789D"/>
    <w:rsid w:val="006F11D9"/>
    <w:rsid w:val="0076271B"/>
    <w:rsid w:val="00793D02"/>
    <w:rsid w:val="007D6B4B"/>
    <w:rsid w:val="00801AAD"/>
    <w:rsid w:val="00853511"/>
    <w:rsid w:val="008B74AC"/>
    <w:rsid w:val="008C45C3"/>
    <w:rsid w:val="00910275"/>
    <w:rsid w:val="009C03DD"/>
    <w:rsid w:val="009D64DC"/>
    <w:rsid w:val="009E3124"/>
    <w:rsid w:val="00A07282"/>
    <w:rsid w:val="00A0761A"/>
    <w:rsid w:val="00A50520"/>
    <w:rsid w:val="00BD3F37"/>
    <w:rsid w:val="00BE4BA0"/>
    <w:rsid w:val="00CE229C"/>
    <w:rsid w:val="00D40D4D"/>
    <w:rsid w:val="00D7763B"/>
    <w:rsid w:val="00D84654"/>
    <w:rsid w:val="00DA209C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2013-02-06T13:39:00Z</dcterms:created>
  <dcterms:modified xsi:type="dcterms:W3CDTF">2013-02-06T13:39:00Z</dcterms:modified>
</cp:coreProperties>
</file>